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A94" w:rsidRDefault="003F3B89" w:rsidP="00733A94">
      <w:pPr>
        <w:spacing w:line="259" w:lineRule="auto"/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36195</wp:posOffset>
            </wp:positionV>
            <wp:extent cx="2448000" cy="463079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list-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46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FAB" w:rsidRDefault="00FB0FAB" w:rsidP="00733A94">
      <w:pPr>
        <w:spacing w:after="0" w:line="276" w:lineRule="auto"/>
        <w:ind w:left="4956" w:firstLine="708"/>
      </w:pPr>
    </w:p>
    <w:p w:rsidR="00DF4433" w:rsidRDefault="00DF4433" w:rsidP="00225575">
      <w:pPr>
        <w:spacing w:after="0" w:line="276" w:lineRule="auto"/>
        <w:sectPr w:rsidR="00DF4433" w:rsidSect="002B7D79">
          <w:footerReference w:type="default" r:id="rId11"/>
          <w:type w:val="continuous"/>
          <w:pgSz w:w="11906" w:h="16838"/>
          <w:pgMar w:top="993" w:right="1417" w:bottom="1417" w:left="1417" w:header="708" w:footer="680" w:gutter="0"/>
          <w:cols w:space="708"/>
          <w:docGrid w:linePitch="360"/>
        </w:sectPr>
      </w:pPr>
    </w:p>
    <w:p w:rsidR="00AF54A3" w:rsidRDefault="00AF54A3" w:rsidP="007910DF">
      <w:pPr>
        <w:spacing w:after="0" w:line="276" w:lineRule="auto"/>
      </w:pPr>
    </w:p>
    <w:p w:rsidR="00CB6424" w:rsidRPr="00CB6424" w:rsidRDefault="00CB6424" w:rsidP="00CB6424">
      <w:pPr>
        <w:tabs>
          <w:tab w:val="right" w:pos="9158"/>
        </w:tabs>
        <w:spacing w:after="295" w:line="248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Č. j. S25/90-23</w:t>
      </w: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ab/>
        <w:t>Dunajská Streda, dňa: 21.03.2025</w:t>
      </w:r>
    </w:p>
    <w:p w:rsidR="00CB6424" w:rsidRPr="00CB6424" w:rsidRDefault="00CB6424" w:rsidP="00CB6424">
      <w:pPr>
        <w:keepNext/>
        <w:keepLines/>
        <w:spacing w:after="0" w:line="259" w:lineRule="auto"/>
        <w:ind w:left="38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32"/>
          <w:lang w:eastAsia="sk-SK"/>
        </w:rPr>
        <w:t>OPATRENIA</w:t>
      </w:r>
    </w:p>
    <w:p w:rsidR="00CB6424" w:rsidRPr="00CB6424" w:rsidRDefault="00CB6424" w:rsidP="00CB6424">
      <w:pPr>
        <w:spacing w:after="261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Regionálna veterinárna a potravinová správa Dunajská Streda (ďalej len RVPS Dunajská Streda)  príslušná podľa § 8 ods. 3 písm. e) v súlade s 17 ods. 3 zákona č. 39/2007 Z. z. o veterinárnej starostlivosti v znení neskorších predpisov a v súlade s čl. 64, 65, 66, nariadenia európskeho parlamentu a rady (EÚ) 2016/429 o prenosných chorobách zvierat a zmene a zrušení určitých aktov oblasti zdravia zvierat a v súlade s článkom 21, 22, 25, delegovaného nariadenia Komisie (EÚ) 2020/687 v platnom znení pokiaľ ide o pravidlá prevencie a kontroly určitých chorôb zo zoznamu a v súlade s čl. 27 vyššie uvedeného nariadenia</w:t>
      </w:r>
    </w:p>
    <w:p w:rsidR="00CB6424" w:rsidRPr="00CB6424" w:rsidRDefault="00CB6424" w:rsidP="00CB6424">
      <w:pPr>
        <w:spacing w:after="0" w:line="446" w:lineRule="auto"/>
        <w:ind w:left="67" w:right="3677" w:firstLine="3782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6"/>
          <w:lang w:eastAsia="sk-SK"/>
        </w:rPr>
        <w:t>n a r i a d' u j e  právnickým osobám:</w:t>
      </w:r>
    </w:p>
    <w:p w:rsidR="00CB6424" w:rsidRPr="00CB6424" w:rsidRDefault="00CB6424" w:rsidP="00CB6424">
      <w:pPr>
        <w:spacing w:after="251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Obciam: Baka, Trstená n/O., Jurová, Ňárad, Sap, Medveďov, Baloň</w:t>
      </w:r>
    </w:p>
    <w:p w:rsidR="00CB6424" w:rsidRPr="00CB6424" w:rsidRDefault="00CB6424" w:rsidP="00CB6424">
      <w:pPr>
        <w:spacing w:after="77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právnickým a fyzickým osobám: vlastníkom chovov hovädzieho dobytka, oviec, kôz a ošípaných a zveri z farmových chovov vnímavých párnokopytníkov chovaných v uvedených obciach a mestách</w:t>
      </w:r>
    </w:p>
    <w:p w:rsidR="00CB6424" w:rsidRPr="00CB6424" w:rsidRDefault="00CB6424" w:rsidP="00CB6424">
      <w:pPr>
        <w:keepNext/>
        <w:keepLines/>
        <w:spacing w:after="162" w:line="259" w:lineRule="auto"/>
        <w:ind w:right="53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42"/>
          <w:lang w:eastAsia="sk-SK"/>
        </w:rPr>
        <w:t>O p a t r e n i a</w:t>
      </w:r>
    </w:p>
    <w:p w:rsidR="00CB6424" w:rsidRPr="00CB6424" w:rsidRDefault="00CB6424" w:rsidP="00CB6424">
      <w:pPr>
        <w:spacing w:after="98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pri potvrdení výskytu slintačky a krívačky, ktorá bola potvrdená dňa 21.03.2025 v chove hovädzieho dobytka v obci Medveďov, Ňárad, Baka</w:t>
      </w:r>
    </w:p>
    <w:p w:rsidR="00CB6424" w:rsidRPr="00CB6424" w:rsidRDefault="00CB6424" w:rsidP="00CB6424">
      <w:pPr>
        <w:spacing w:after="283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Za týmto účelom RVPS Dunajská Streda:</w:t>
      </w:r>
    </w:p>
    <w:p w:rsidR="00CB6424" w:rsidRPr="00CB6424" w:rsidRDefault="00CB6424" w:rsidP="00CB6424">
      <w:pPr>
        <w:numPr>
          <w:ilvl w:val="0"/>
          <w:numId w:val="5"/>
        </w:numPr>
        <w:spacing w:after="258" w:line="248" w:lineRule="auto"/>
        <w:ind w:right="11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Vymedzuje ochranné pásmo  — minimálne 3 km: kataster obcí Baka, Trstená n/O., Jurová, Ňárad, Sap, Medveďov, Baloň</w:t>
      </w:r>
    </w:p>
    <w:p w:rsidR="00CB6424" w:rsidRPr="00CB6424" w:rsidRDefault="00CB6424" w:rsidP="00CB6424">
      <w:pPr>
        <w:numPr>
          <w:ilvl w:val="0"/>
          <w:numId w:val="5"/>
        </w:numPr>
        <w:spacing w:after="255" w:line="248" w:lineRule="auto"/>
        <w:ind w:right="11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6"/>
          <w:lang w:eastAsia="sk-SK"/>
        </w:rPr>
        <w:t>Zakazuje</w:t>
      </w:r>
    </w:p>
    <w:p w:rsidR="00CB6424" w:rsidRPr="00CB6424" w:rsidRDefault="00CB6424" w:rsidP="00CB6424">
      <w:pPr>
        <w:numPr>
          <w:ilvl w:val="1"/>
          <w:numId w:val="5"/>
        </w:numPr>
        <w:spacing w:after="0" w:line="248" w:lineRule="auto"/>
        <w:ind w:left="2411" w:right="9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hovädzieho dobytka, oviec, kôz, ošípaných a iných párnokopytníkov z chovu a do chovu okrem nevyhnutnej prepravy v rámci toho istého chovu, vrátane farmovej zveri len so súhlasom RVPS Dunajská Streda.</w:t>
      </w:r>
    </w:p>
    <w:p w:rsidR="00CB6424" w:rsidRPr="00CB6424" w:rsidRDefault="00CB6424" w:rsidP="00CB6424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numPr>
          <w:ilvl w:val="1"/>
          <w:numId w:val="5"/>
        </w:numPr>
        <w:spacing w:after="0" w:line="247" w:lineRule="auto"/>
        <w:ind w:left="2411" w:right="11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 chove mimo reštrikčných pásiem, len so súhlasom RVPS Dunajská Streda.</w:t>
      </w:r>
    </w:p>
    <w:p w:rsidR="0066109B" w:rsidRPr="00CB6424" w:rsidRDefault="00CB6424" w:rsidP="0066109B">
      <w:pPr>
        <w:spacing w:after="0" w:line="236" w:lineRule="auto"/>
        <w:ind w:left="82" w:right="9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    </w:t>
      </w:r>
    </w:p>
    <w:p w:rsidR="00CB6424" w:rsidRPr="00CB6424" w:rsidRDefault="00CB6424" w:rsidP="00CB6424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66109B" w:rsidP="0066109B">
      <w:pPr>
        <w:numPr>
          <w:ilvl w:val="1"/>
          <w:numId w:val="5"/>
        </w:numPr>
        <w:spacing w:after="0" w:line="247" w:lineRule="auto"/>
        <w:ind w:right="11" w:hanging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66109B">
        <w:rPr>
          <w:rFonts w:ascii="Times New Roman" w:eastAsia="Times New Roman" w:hAnsi="Times New Roman" w:cs="Times New Roman"/>
          <w:color w:val="000000"/>
          <w:sz w:val="26"/>
          <w:lang w:eastAsia="sk-SK"/>
        </w:rPr>
        <w:lastRenderedPageBreak/>
        <w:t>premiestňovanie vedľajších živočíšnych produktov, hnoja, vrátane podstielky, steliva, kože, usne, vlny, štetiny, perie, sena, slamy, hnojovice, kŕmnych surovín a krmív, okrem celých tiel, alebo častí mŕtvych zvierat držaných v chove</w:t>
      </w:r>
      <w:r w:rsidR="00CB6424" w:rsidRPr="00CB6424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v reštr</w:t>
      </w: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ikčnom pásme</w:t>
      </w:r>
      <w:r w:rsidR="00CB6424" w:rsidRPr="00CB6424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</w:t>
      </w:r>
    </w:p>
    <w:p w:rsidR="0066109B" w:rsidRPr="00CB6424" w:rsidRDefault="00CB6424" w:rsidP="0066109B">
      <w:pPr>
        <w:spacing w:after="0" w:line="236" w:lineRule="auto"/>
        <w:ind w:left="82" w:right="9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    </w:t>
      </w:r>
    </w:p>
    <w:p w:rsidR="00CB6424" w:rsidRPr="00CB6424" w:rsidRDefault="00CB6424" w:rsidP="00CB6424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numPr>
          <w:ilvl w:val="1"/>
          <w:numId w:val="5"/>
        </w:numPr>
        <w:spacing w:after="0" w:line="247" w:lineRule="auto"/>
        <w:ind w:left="2411" w:right="11" w:hanging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prepravu spermy, vajíčok a embryí hovädzieho dobytka, oviec, kôz a ošípaných </w:t>
      </w: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a zveri z farmových chovov vnímavých párnokopytníkov,</w:t>
      </w:r>
      <w:r w:rsidRPr="00CB6424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z chovov ochranného pásma</w:t>
      </w:r>
    </w:p>
    <w:p w:rsidR="00CB6424" w:rsidRPr="00CB6424" w:rsidRDefault="00CB6424" w:rsidP="00CB6424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numPr>
          <w:ilvl w:val="1"/>
          <w:numId w:val="5"/>
        </w:numPr>
        <w:spacing w:after="0" w:line="248" w:lineRule="auto"/>
        <w:ind w:left="2411" w:right="9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organizáciu všetkých hromadných podujatí, trhov, výstav a zvodov hovädzieho dobytka, oviec, kôz, ošípaných a iných párnokopytníkov </w:t>
      </w:r>
    </w:p>
    <w:p w:rsidR="00CB6424" w:rsidRPr="00CB6424" w:rsidRDefault="00CB6424" w:rsidP="00CB6424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spacing w:after="7" w:line="248" w:lineRule="auto"/>
        <w:ind w:left="2160" w:right="1003" w:hanging="1363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numPr>
          <w:ilvl w:val="1"/>
          <w:numId w:val="5"/>
        </w:numPr>
        <w:spacing w:after="0" w:line="248" w:lineRule="auto"/>
        <w:ind w:left="2411" w:right="9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surového mlieka a mledziva získaného od hovädzieho dobytka, oviec a kôz. Premiestnenie na ďalšie spracovanie  môže byť povolené RVPS Dunajská Streda len za splnenia osobitných podmienok uvedených pre ochranné pásmo v článku 33 delegovaného nariadenia Komisie (EÚ) 2020/687</w:t>
      </w:r>
    </w:p>
    <w:p w:rsidR="00CB6424" w:rsidRPr="00CB6424" w:rsidRDefault="00CB6424" w:rsidP="00CB6424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spacing w:after="7" w:line="248" w:lineRule="auto"/>
        <w:ind w:left="2160" w:right="1008" w:hanging="136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numPr>
          <w:ilvl w:val="1"/>
          <w:numId w:val="5"/>
        </w:numPr>
        <w:spacing w:after="0" w:line="248" w:lineRule="auto"/>
        <w:ind w:left="2411" w:right="9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čerstvého mäsa, vnútorností a tepelne neošetrených výrobkov z čerstvého mäsa z bitúnkov, aj z prevádzkarní na manipuláciu so zverou. Premiestnenie na ďalšie spracovanie  môže byť povolené RVPS Dunajská Streda len za splnenia osobitných podmienok uvedených pre ochranné pásmo v článku 33 delegovaného nariadenia Komisie (EÚ) 2020/687</w:t>
      </w:r>
    </w:p>
    <w:p w:rsidR="00CB6424" w:rsidRPr="00CB6424" w:rsidRDefault="00CB6424" w:rsidP="00CB6424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spacing w:after="259" w:line="248" w:lineRule="auto"/>
        <w:ind w:left="52" w:right="1128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numPr>
          <w:ilvl w:val="1"/>
          <w:numId w:val="5"/>
        </w:numPr>
        <w:spacing w:after="0" w:line="248" w:lineRule="auto"/>
        <w:ind w:left="2411" w:right="9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6"/>
          <w:lang w:eastAsia="sk-SK"/>
        </w:rPr>
        <w:t>vstup nepovolaných osôb do chovov hovädzieho dobytka, oviec, kôz, ošípaných a iných párnokopytníkov, vrátane farmovej zveri</w:t>
      </w:r>
    </w:p>
    <w:p w:rsidR="0066109B" w:rsidRDefault="0066109B" w:rsidP="00CB6424">
      <w:pPr>
        <w:spacing w:after="7" w:line="248" w:lineRule="auto"/>
        <w:ind w:left="792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66109B" w:rsidRDefault="0066109B" w:rsidP="00CB6424">
      <w:pPr>
        <w:spacing w:after="7" w:line="248" w:lineRule="auto"/>
        <w:ind w:left="792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66109B" w:rsidRDefault="0066109B" w:rsidP="00CB6424">
      <w:pPr>
        <w:spacing w:after="7" w:line="248" w:lineRule="auto"/>
        <w:ind w:left="792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spacing w:after="7" w:line="248" w:lineRule="auto"/>
        <w:ind w:left="792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opatrení.</w:t>
      </w:r>
    </w:p>
    <w:p w:rsidR="00CB6424" w:rsidRPr="00CB6424" w:rsidRDefault="00CB6424" w:rsidP="00CB6424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CB6424" w:rsidRPr="00CB6424" w:rsidRDefault="00CB6424" w:rsidP="00CB6424">
      <w:pPr>
        <w:spacing w:after="259" w:line="248" w:lineRule="auto"/>
        <w:ind w:left="52" w:right="1128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numPr>
          <w:ilvl w:val="0"/>
          <w:numId w:val="5"/>
        </w:numPr>
        <w:spacing w:after="259" w:line="248" w:lineRule="auto"/>
        <w:ind w:right="1128" w:hanging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Nariaďuje:</w:t>
      </w:r>
    </w:p>
    <w:p w:rsidR="00CB6424" w:rsidRPr="00CB6424" w:rsidRDefault="00CB6424" w:rsidP="00CB6424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prípade nariadenia hlavného veterinárneho lekára vykonať núdzovú vakcináciu.</w:t>
      </w:r>
    </w:p>
    <w:p w:rsidR="00CB6424" w:rsidRPr="00CB6424" w:rsidRDefault="00CB6424" w:rsidP="00CB6424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Vykonať súpis chovov a zvierat hovädzieho dobytka, oviec, kôz a ošípaných a bezodkladne ho predložiť RVPS Dunajská Streda Termín: do 26.03.2025</w:t>
      </w:r>
    </w:p>
    <w:p w:rsidR="00CB6424" w:rsidRPr="00CB6424" w:rsidRDefault="00CB6424" w:rsidP="00CB6424">
      <w:pPr>
        <w:spacing w:after="255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Zodpovedný: starostovia obcí</w:t>
      </w:r>
    </w:p>
    <w:p w:rsidR="00CB6424" w:rsidRPr="00CB6424" w:rsidRDefault="00CB6424" w:rsidP="00CB6424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O nariadených opatreniach a o nákazovej situácii informovať občanov a chovateľov prostredníctvom miestneho rozhlasu, vyvesením na úradnej tabuli obce alebo iným v mieste obvyklým spôsobom</w:t>
      </w:r>
    </w:p>
    <w:p w:rsidR="00CB6424" w:rsidRPr="00CB6424" w:rsidRDefault="00CB6424" w:rsidP="00CB6424">
      <w:pPr>
        <w:spacing w:after="7" w:line="248" w:lineRule="auto"/>
        <w:ind w:left="783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CB6424" w:rsidRPr="00CB6424" w:rsidRDefault="00CB6424" w:rsidP="00CB6424">
      <w:pPr>
        <w:spacing w:after="263" w:line="248" w:lineRule="auto"/>
        <w:ind w:left="783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Zodpovedný: starostovia obcí</w:t>
      </w:r>
    </w:p>
    <w:p w:rsidR="00CB6424" w:rsidRPr="00CB6424" w:rsidRDefault="00CB6424" w:rsidP="00CB6424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Prevádzkovateľ chovu zabezpečí pred vstupom do maštaľných objektov na ustajnenie hovädzieho dobytka, oviec, kôz a ošípaných a iných párnokopytníkov, vrátane farmovej zveri, a aj do ostatných objektov a budov v rámci chovu </w:t>
      </w:r>
      <w:r w:rsidRPr="00CB6424">
        <w:rPr>
          <w:rFonts w:ascii="Times New Roman" w:eastAsia="Calibri" w:hAnsi="Times New Roman" w:cs="Times New Roman"/>
          <w:color w:val="000000"/>
          <w:sz w:val="24"/>
          <w:lang w:eastAsia="sk-SK"/>
        </w:rPr>
        <w:t>aktiváciu dezinfekčných bazénov alebo rohoží alebo v prípade potreby zabezpečenie postrekovača na individuálne ošetrenie vozidiel s dezinfekčným prípravkom.</w:t>
      </w:r>
    </w:p>
    <w:p w:rsidR="00CB6424" w:rsidRPr="00CB6424" w:rsidRDefault="00CB6424" w:rsidP="00CB6424">
      <w:pPr>
        <w:spacing w:after="7" w:line="248" w:lineRule="auto"/>
        <w:ind w:left="418" w:right="14" w:firstLine="29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CB6424" w:rsidRPr="00CB6424" w:rsidRDefault="00CB6424" w:rsidP="00CB6424">
      <w:pPr>
        <w:spacing w:after="254" w:line="248" w:lineRule="auto"/>
        <w:ind w:left="773"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CB6424" w:rsidRPr="00CB6424" w:rsidRDefault="00CB6424" w:rsidP="00CB6424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Prevádzkovateľ chovu zabezpečí dodržiavanie prísnych hygienických opatrení biologickej bezpečnosti potrebné na zníženie rizika šírenia vírusu slintačky a krívačky pri vstupe oprávnených osôb do chovu a pri opúšťaní chovu. </w:t>
      </w:r>
    </w:p>
    <w:p w:rsidR="00CB6424" w:rsidRPr="00CB6424" w:rsidRDefault="00CB6424" w:rsidP="00CB6424">
      <w:pPr>
        <w:spacing w:after="7" w:line="248" w:lineRule="auto"/>
        <w:ind w:left="773"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CB6424" w:rsidRPr="00CB6424" w:rsidRDefault="00CB6424" w:rsidP="00CB6424">
      <w:pPr>
        <w:spacing w:after="254" w:line="248" w:lineRule="auto"/>
        <w:ind w:left="773"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CB6424" w:rsidRPr="00CB6424" w:rsidRDefault="00CB6424" w:rsidP="00CB6424">
      <w:pPr>
        <w:spacing w:after="7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Všetky dopravné prostriedky prichádzajúce a opúšťajúce chov musia byť dôkladne vyčistené a  vydezinfikované. Žiadne vozidlo použité na prepravu hovädzieho dobytka, oviec, kôz a ošípaných nesmie opustiť pásmo bez vyčistenia a dezinfekcie a následnej inšpekcie a opätovného povolenia RVPS Dunajská Streda </w:t>
      </w:r>
    </w:p>
    <w:p w:rsidR="00CB6424" w:rsidRPr="00CB6424" w:rsidRDefault="00CB6424" w:rsidP="00CB6424">
      <w:pPr>
        <w:spacing w:after="7" w:line="248" w:lineRule="auto"/>
        <w:ind w:left="778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CB6424" w:rsidRPr="00CB6424" w:rsidRDefault="00CB6424" w:rsidP="00CB6424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CB6424" w:rsidRPr="00CB6424" w:rsidRDefault="00CB6424" w:rsidP="00CB6424">
      <w:pPr>
        <w:numPr>
          <w:ilvl w:val="0"/>
          <w:numId w:val="6"/>
        </w:numPr>
        <w:spacing w:after="254" w:line="248" w:lineRule="auto"/>
        <w:ind w:right="14" w:hanging="4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Čistenie a dezinfekciu dopravných prostriedkov, iných vozidiel a vybavenia, ktoré boli použité na prepravu hovädzieho dobytka, oviec, kôz a ošípaných alebo iných druhov párnokopytníkov, vrátane farmovej zveri, alebo materiálov, ktoré môžu byt' kontaminované, napríklad telá zvierat, krmivo, hnoj, hnojovica a iné, vykonať bezodkladne po kontaminácii. Žiadne vozidlo použité na prepravu hovädzieho dobytka, oviec, kôz a ošípaných nesmie opustiť pásmo bez vyčistenia a dezinfekcie a následnej </w:t>
      </w: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 xml:space="preserve">inšpekcie a opätovného povolenia RVPS Dunajská Streda. Použiť iba schválené dezinfekčné prostriedky. </w:t>
      </w:r>
    </w:p>
    <w:p w:rsidR="00CB6424" w:rsidRPr="00CB6424" w:rsidRDefault="00CB6424" w:rsidP="00CB6424">
      <w:pPr>
        <w:spacing w:after="0" w:line="247" w:lineRule="auto"/>
        <w:ind w:left="851" w:right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CB6424" w:rsidRPr="00CB6424" w:rsidRDefault="00CB6424" w:rsidP="00CB6424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</w:t>
      </w:r>
      <w:r w:rsidRPr="00CB6424">
        <w:rPr>
          <w:rFonts w:ascii="Calibri" w:eastAsia="Calibri" w:hAnsi="Calibri" w:cs="Calibri"/>
          <w:color w:val="000000"/>
          <w:sz w:val="26"/>
          <w:lang w:eastAsia="sk-SK"/>
        </w:rPr>
        <w:t xml:space="preserve"> </w:t>
      </w: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Chovatelia hovädzieho dobytka, oviec, kôz, ošípaných a zveri z farmových chovov vnímavých párnokopytníkov v uvedených obciach</w:t>
      </w:r>
    </w:p>
    <w:p w:rsidR="00CB6424" w:rsidRPr="00CB6424" w:rsidRDefault="00CB6424" w:rsidP="00CB6424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Bezodkladne hlásiť podozrenie na ochorenie slintačky a krívačky, uhynuté alebo choré vnímavé zvieratá príslušnému súkromnému veterinárnemu lekárovi a na RVPS Dunajská Streda</w:t>
      </w:r>
    </w:p>
    <w:p w:rsidR="00CB6424" w:rsidRPr="00CB6424" w:rsidRDefault="00CB6424" w:rsidP="00CB6424">
      <w:pPr>
        <w:spacing w:after="0" w:line="247" w:lineRule="auto"/>
        <w:ind w:left="773" w:right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CB6424" w:rsidRPr="00CB6424" w:rsidRDefault="00CB6424" w:rsidP="00CB6424">
      <w:pPr>
        <w:spacing w:after="254" w:line="248" w:lineRule="auto"/>
        <w:ind w:left="773"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</w:t>
      </w:r>
      <w:r w:rsidRPr="00CB6424">
        <w:rPr>
          <w:rFonts w:ascii="Calibri" w:eastAsia="Calibri" w:hAnsi="Calibri" w:cs="Calibri"/>
          <w:color w:val="000000"/>
          <w:sz w:val="26"/>
          <w:lang w:eastAsia="sk-SK"/>
        </w:rPr>
        <w:t xml:space="preserve"> </w:t>
      </w: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Chovatelia hovädzieho dobytka, oviec, kôz, ošípaných a zveri z farmových chovov vnímavých párnokopytníkov v uvedených obciach</w:t>
      </w:r>
    </w:p>
    <w:p w:rsidR="00CB6424" w:rsidRPr="00CB6424" w:rsidRDefault="00CB6424" w:rsidP="00CB6424">
      <w:pPr>
        <w:spacing w:after="7" w:line="248" w:lineRule="auto"/>
        <w:ind w:left="418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Uhynuté zvieratá likvidovať výlučne v spracovateľskom zariadení (kafilérii) </w:t>
      </w:r>
    </w:p>
    <w:p w:rsidR="00CB6424" w:rsidRPr="00CB6424" w:rsidRDefault="00CB6424" w:rsidP="00CB6424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CB6424" w:rsidRPr="00CB6424" w:rsidRDefault="00CB6424" w:rsidP="00CB6424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CB6424" w:rsidRPr="00CB6424" w:rsidRDefault="00CB6424" w:rsidP="00CB6424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Viesť evidenciu o všetkých dopravných prostriedkoch a osobách vstupujúcich do chovu  </w:t>
      </w:r>
    </w:p>
    <w:p w:rsidR="00CB6424" w:rsidRPr="00CB6424" w:rsidRDefault="00CB6424" w:rsidP="00CB6424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CB6424" w:rsidRPr="00CB6424" w:rsidRDefault="00CB6424" w:rsidP="00CB6424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CB6424" w:rsidRPr="00CB6424" w:rsidRDefault="00CB6424" w:rsidP="00CB6424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Nahlásiť domácu zabíjačku hovädzieho dobytka, oviec, kôz a ošípaných na RVPS Dunajská Streda najmenej jeden pracovný deň vopred </w:t>
      </w:r>
    </w:p>
    <w:p w:rsidR="00CB6424" w:rsidRPr="00CB6424" w:rsidRDefault="00CB6424" w:rsidP="00CB6424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CB6424" w:rsidRPr="00CB6424" w:rsidRDefault="00CB6424" w:rsidP="00CB6424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CB6424" w:rsidRPr="00CB6424" w:rsidRDefault="00CB6424" w:rsidP="00CB6424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Zabiť vnímavé  zvieratá len so súhlasom RVPS Dunajská Streda</w:t>
      </w:r>
    </w:p>
    <w:p w:rsidR="00CB6424" w:rsidRPr="00CB6424" w:rsidRDefault="00CB6424" w:rsidP="00CB6424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CB6424" w:rsidRPr="00CB6424" w:rsidRDefault="00CB6424" w:rsidP="00CB6424">
      <w:pPr>
        <w:spacing w:after="279" w:line="248" w:lineRule="auto"/>
        <w:ind w:left="778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CB6424" w:rsidRPr="00CB6424" w:rsidRDefault="00CB6424" w:rsidP="00CB6424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CB642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O d ô v o d n e n i e</w:t>
      </w:r>
    </w:p>
    <w:p w:rsidR="00CB6424" w:rsidRPr="00CB6424" w:rsidRDefault="00CB6424" w:rsidP="00CB6424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</w:p>
    <w:p w:rsidR="00CB6424" w:rsidRPr="00CB6424" w:rsidRDefault="00CB6424" w:rsidP="00CB642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CB6424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Dňa 21.3. 2025 bol potvrdený výskyt choroby slintačky a krívačky u hovädzieho dobytka v katastri obcí Medveďov, Ňárad, Baka v okrese Dunajská Streda.</w:t>
      </w:r>
    </w:p>
    <w:p w:rsidR="00CB6424" w:rsidRPr="00CB6424" w:rsidRDefault="00CB6424" w:rsidP="00CB642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CB6424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Orgán veterinárnej správy podľa § 8 ods. 3 písm. e) Zákona NR SR č. 39/2007 Z. z. o veterinárnej starostlivosti v znení neskorších predpisov, nariaďuje a zrušuje opatrenia na základe skutočností zistených pri výkone v svojej pôsobnosti alebo pri podozrení z vážneho alebo bezprostredného ohrozenia zdravia zvierat alebo ľudí. V súlade s čl. 12 Delegovaného nariadenia Komisie (EÚ) 2020/687 v platnom znení, pokiaľ ide o pravidlá prevencie a kontroly </w:t>
      </w:r>
      <w:r w:rsidRPr="00CB6424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lastRenderedPageBreak/>
        <w:t>určitých chorôb zo zoznamu , sa nariaďujú opatrenia na kontrolu chorôb v prípade úradného potvrdenia ohniska kategórie A.</w:t>
      </w:r>
    </w:p>
    <w:p w:rsidR="00CB6424" w:rsidRPr="00CB6424" w:rsidRDefault="00CB6424" w:rsidP="00CB6424">
      <w:pPr>
        <w:spacing w:after="272" w:line="248" w:lineRule="auto"/>
        <w:ind w:left="168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Preto RVPS Dunajská Streda prijala tieto vyššie uvedené opatrenia.</w:t>
      </w:r>
    </w:p>
    <w:p w:rsidR="00CB6424" w:rsidRPr="00CB6424" w:rsidRDefault="00CB6424" w:rsidP="00CB6424">
      <w:pPr>
        <w:spacing w:after="295" w:line="248" w:lineRule="auto"/>
        <w:ind w:left="52" w:right="14" w:firstLine="173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Nesplnenie uvedených nariadení a zákazov bude považované za porušenie zákona č. 39/2007 Z. z. o veterinárnej starostlivosti v znení neskorších predpisov.</w:t>
      </w:r>
    </w:p>
    <w:p w:rsidR="00CB6424" w:rsidRPr="00CB6424" w:rsidRDefault="00CB6424" w:rsidP="00CB6424">
      <w:pPr>
        <w:spacing w:after="141" w:line="259" w:lineRule="auto"/>
        <w:ind w:left="26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36"/>
          <w:lang w:eastAsia="sk-SK"/>
        </w:rPr>
        <w:t>Poučenie:</w:t>
      </w:r>
    </w:p>
    <w:p w:rsidR="00CB6424" w:rsidRPr="00CB6424" w:rsidRDefault="00CB6424" w:rsidP="00CB6424">
      <w:pPr>
        <w:spacing w:after="687" w:line="248" w:lineRule="auto"/>
        <w:ind w:left="52" w:right="14" w:firstLine="576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Podľa ustanovenia 52 písm. b/ zák. č. 39/2007 Z. z. o veterinárnej starostlivosti na nariadenie a zrušenie obmedzujúcich opatrení pri podozrení na choroby alebo ich výskyte sa nevzťahujú všeobecné predpisy o správnom konaní.</w:t>
      </w:r>
    </w:p>
    <w:p w:rsidR="00CB6424" w:rsidRPr="00CB6424" w:rsidRDefault="00CB6424" w:rsidP="00CB6424">
      <w:pPr>
        <w:spacing w:after="687" w:line="248" w:lineRule="auto"/>
        <w:ind w:left="52" w:right="14" w:firstLine="576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spacing w:after="687" w:line="248" w:lineRule="auto"/>
        <w:ind w:left="52" w:right="14" w:firstLine="576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CB6424" w:rsidRPr="00CB6424" w:rsidRDefault="00CB6424" w:rsidP="00CB6424">
      <w:pPr>
        <w:keepNext/>
        <w:keepLines/>
        <w:spacing w:after="0" w:line="259" w:lineRule="auto"/>
        <w:ind w:left="3163"/>
        <w:outlineLvl w:val="1"/>
        <w:rPr>
          <w:rFonts w:ascii="Times New Roman" w:eastAsia="Times New Roman" w:hAnsi="Times New Roman" w:cs="Times New Roman"/>
          <w:color w:val="000000"/>
          <w:sz w:val="38"/>
          <w:lang w:eastAsia="sk-SK"/>
        </w:rPr>
      </w:pPr>
    </w:p>
    <w:p w:rsidR="00CB6424" w:rsidRPr="00CB6424" w:rsidRDefault="00CB6424" w:rsidP="00CB6424">
      <w:pPr>
        <w:spacing w:after="7" w:line="248" w:lineRule="auto"/>
        <w:ind w:left="3163" w:right="14" w:firstLine="269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                                 MVDr. Zuzana Bieliková</w:t>
      </w:r>
    </w:p>
    <w:p w:rsidR="00CB6424" w:rsidRPr="00CB6424" w:rsidRDefault="00CB6424" w:rsidP="00CB6424">
      <w:pPr>
        <w:spacing w:after="7" w:line="248" w:lineRule="auto"/>
        <w:ind w:left="5995" w:right="14" w:firstLine="37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riaditeľka </w:t>
      </w:r>
    </w:p>
    <w:p w:rsidR="00CB6424" w:rsidRPr="00CB6424" w:rsidRDefault="00CB6424" w:rsidP="00CB6424">
      <w:pPr>
        <w:spacing w:after="228" w:line="248" w:lineRule="auto"/>
        <w:ind w:left="67" w:right="9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CB6424" w:rsidRPr="00CB6424" w:rsidRDefault="00CB6424" w:rsidP="00CB6424">
      <w:pPr>
        <w:spacing w:after="228" w:line="248" w:lineRule="auto"/>
        <w:ind w:left="67" w:right="9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6"/>
          <w:lang w:eastAsia="sk-SK"/>
        </w:rPr>
        <w:t>Doručuje sa:</w:t>
      </w:r>
    </w:p>
    <w:p w:rsidR="00CB6424" w:rsidRPr="00CB6424" w:rsidRDefault="00CB6424" w:rsidP="00CB6424">
      <w:pPr>
        <w:spacing w:after="543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CB642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Obce: Baka, Trstená n/O., Jurová, Ňárad, Sap, Medveďov, Baloň</w:t>
      </w:r>
    </w:p>
    <w:p w:rsidR="00CB6424" w:rsidRPr="00CB6424" w:rsidRDefault="00CB6424" w:rsidP="00CB6424">
      <w:pPr>
        <w:spacing w:after="716" w:line="259" w:lineRule="auto"/>
        <w:ind w:left="82" w:hanging="5"/>
        <w:rPr>
          <w:rFonts w:ascii="Times New Roman" w:eastAsia="Calibri" w:hAnsi="Times New Roman" w:cs="Times New Roman"/>
          <w:color w:val="000000"/>
          <w:sz w:val="26"/>
          <w:lang w:eastAsia="sk-SK"/>
        </w:rPr>
      </w:pPr>
      <w:r w:rsidRPr="00CB6424">
        <w:rPr>
          <w:rFonts w:ascii="Calibri" w:eastAsia="Calibri" w:hAnsi="Calibri" w:cs="Calibri"/>
          <w:color w:val="000000"/>
          <w:sz w:val="26"/>
          <w:lang w:eastAsia="sk-SK"/>
        </w:rPr>
        <w:t xml:space="preserve"> </w:t>
      </w:r>
      <w:r w:rsidRPr="00CB6424">
        <w:rPr>
          <w:rFonts w:ascii="Times New Roman" w:eastAsia="Calibri" w:hAnsi="Times New Roman" w:cs="Times New Roman"/>
          <w:color w:val="000000"/>
          <w:sz w:val="26"/>
          <w:lang w:eastAsia="sk-SK"/>
        </w:rPr>
        <w:t>Chovatelia hovädzieho dobytka, oviec, kôz, ošípaných a zveri z farmových chovov vnímavých párnokopytníkov, ktorým boli oznámené tieto  opatrenia.</w:t>
      </w:r>
    </w:p>
    <w:p w:rsidR="000323ED" w:rsidRPr="00E64FB6" w:rsidRDefault="00CB6424" w:rsidP="00CB6424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CB6424">
        <w:rPr>
          <w:rFonts w:ascii="Times New Roman" w:eastAsia="Times New Roman" w:hAnsi="Times New Roman" w:cs="Times New Roman"/>
          <w:color w:val="000000"/>
          <w:sz w:val="26"/>
          <w:lang w:eastAsia="sk-SK"/>
        </w:rPr>
        <w:t>Na vedomie: ŠVPS SR</w:t>
      </w:r>
    </w:p>
    <w:p w:rsidR="00131F3F" w:rsidRPr="002C61BD" w:rsidRDefault="00131F3F" w:rsidP="002C61BD">
      <w:pPr>
        <w:tabs>
          <w:tab w:val="left" w:pos="472"/>
        </w:tabs>
        <w:rPr>
          <w:lang w:eastAsia="ar-SA"/>
        </w:rPr>
      </w:pPr>
    </w:p>
    <w:sectPr w:rsidR="00131F3F" w:rsidRPr="002C61BD" w:rsidSect="002B7D79">
      <w:type w:val="continuous"/>
      <w:pgSz w:w="11906" w:h="16838"/>
      <w:pgMar w:top="1417" w:right="1417" w:bottom="1985" w:left="1417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DBD" w:rsidRDefault="007E4DBD" w:rsidP="00733A94">
      <w:pPr>
        <w:spacing w:after="0"/>
      </w:pPr>
      <w:r>
        <w:separator/>
      </w:r>
    </w:p>
  </w:endnote>
  <w:endnote w:type="continuationSeparator" w:id="0">
    <w:p w:rsidR="007E4DBD" w:rsidRDefault="007E4DBD" w:rsidP="00733A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D79" w:rsidRDefault="00312F35" w:rsidP="002B7D79">
    <w:pPr>
      <w:pStyle w:val="Pta"/>
      <w:rPr>
        <w:sz w:val="16"/>
        <w:szCs w:val="16"/>
      </w:rPr>
    </w:pPr>
    <w:r>
      <w:rPr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5384331</wp:posOffset>
              </wp:positionH>
              <wp:positionV relativeFrom="paragraph">
                <wp:posOffset>-65088</wp:posOffset>
              </wp:positionV>
              <wp:extent cx="17780" cy="719455"/>
              <wp:effectExtent l="0" t="350838" r="336233" b="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780" cy="71945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891353" id="Obdĺžnik 1" o:spid="_x0000_s1026" style="position:absolute;margin-left:423.95pt;margin-top:-5.15pt;width:1.4pt;height:56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" fillcolor="black [3213]" stroked="f" strokeweight="1pt"/>
          </w:pict>
        </mc:Fallback>
      </mc:AlternateContent>
    </w:r>
    <w:r w:rsidR="002B7D79">
      <w:rPr>
        <w:sz w:val="16"/>
        <w:szCs w:val="16"/>
      </w:rPr>
      <w:tab/>
    </w:r>
  </w:p>
  <w:p w:rsidR="006E54B0" w:rsidRDefault="002B7D79" w:rsidP="002B7D79">
    <w:pPr>
      <w:pStyle w:val="Pt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6E54B0" w:rsidRDefault="006E54B0" w:rsidP="00B81519">
    <w:pPr>
      <w:pStyle w:val="Pta"/>
      <w:jc w:val="right"/>
      <w:rPr>
        <w:sz w:val="16"/>
        <w:szCs w:val="16"/>
      </w:rPr>
    </w:pPr>
  </w:p>
  <w:p w:rsidR="000323ED" w:rsidRPr="000323ED" w:rsidRDefault="000323ED" w:rsidP="000323ED">
    <w:pPr>
      <w:pStyle w:val="Pta"/>
      <w:tabs>
        <w:tab w:val="left" w:pos="3450"/>
      </w:tabs>
      <w:jc w:val="right"/>
      <w:rPr>
        <w:color w:val="0D0D0D" w:themeColor="text1" w:themeTint="F2"/>
        <w:sz w:val="16"/>
        <w:szCs w:val="16"/>
      </w:rPr>
    </w:pPr>
    <w:r w:rsidRPr="000323ED">
      <w:rPr>
        <w:color w:val="0D0D0D" w:themeColor="text1" w:themeTint="F2"/>
        <w:sz w:val="16"/>
        <w:szCs w:val="16"/>
      </w:rPr>
      <w:t>Regionálna veterinárna a potravinová správa Dunajská Streda, Korzo Bélu Bartóka 789/3, 92901 Dunajská Streda</w:t>
    </w:r>
  </w:p>
  <w:p w:rsidR="00312F35" w:rsidRPr="00674AA8" w:rsidRDefault="000323ED" w:rsidP="000323ED">
    <w:pPr>
      <w:pStyle w:val="Pta"/>
      <w:tabs>
        <w:tab w:val="left" w:pos="3450"/>
      </w:tabs>
      <w:jc w:val="right"/>
      <w:rPr>
        <w:color w:val="0D0D0D" w:themeColor="text1" w:themeTint="F2"/>
        <w:sz w:val="16"/>
        <w:szCs w:val="16"/>
        <w:lang w:val="en-US"/>
      </w:rPr>
    </w:pPr>
    <w:r w:rsidRPr="000323ED">
      <w:rPr>
        <w:color w:val="0D0D0D" w:themeColor="text1" w:themeTint="F2"/>
        <w:sz w:val="16"/>
        <w:szCs w:val="16"/>
      </w:rPr>
      <w:t>IČO: 36086711 | Tel.: +421315</w:t>
    </w:r>
    <w:r w:rsidR="003E10A5">
      <w:rPr>
        <w:color w:val="0D0D0D" w:themeColor="text1" w:themeTint="F2"/>
        <w:sz w:val="16"/>
        <w:szCs w:val="16"/>
      </w:rPr>
      <w:t>524870 | podatelna.DS@svps.sk |</w:t>
    </w:r>
    <w:r w:rsidRPr="000323ED">
      <w:rPr>
        <w:color w:val="0D0D0D" w:themeColor="text1" w:themeTint="F2"/>
        <w:sz w:val="16"/>
        <w:szCs w:val="16"/>
      </w:rPr>
      <w:t xml:space="preserve"> www.svps.sk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DBD" w:rsidRDefault="007E4DBD" w:rsidP="00733A94">
      <w:pPr>
        <w:spacing w:after="0"/>
      </w:pPr>
      <w:r>
        <w:separator/>
      </w:r>
    </w:p>
  </w:footnote>
  <w:footnote w:type="continuationSeparator" w:id="0">
    <w:p w:rsidR="007E4DBD" w:rsidRDefault="007E4DBD" w:rsidP="00733A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2362"/>
    <w:multiLevelType w:val="hybridMultilevel"/>
    <w:tmpl w:val="9A8A3B38"/>
    <w:lvl w:ilvl="0" w:tplc="7E1A2A6A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786129F"/>
    <w:multiLevelType w:val="hybridMultilevel"/>
    <w:tmpl w:val="EA24E8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66F08"/>
    <w:multiLevelType w:val="hybridMultilevel"/>
    <w:tmpl w:val="022CA9B8"/>
    <w:lvl w:ilvl="0" w:tplc="6C1CC4BE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8F4D8">
      <w:start w:val="1"/>
      <w:numFmt w:val="lowerLetter"/>
      <w:lvlText w:val="%2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B49040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4EDA48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729564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B0B09C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70F54C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7ABD06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0FC2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7212CD"/>
    <w:multiLevelType w:val="multilevel"/>
    <w:tmpl w:val="E3B2E700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b w:val="0"/>
        <w:i w:val="0"/>
        <w:sz w:val="20"/>
        <w:szCs w:val="20"/>
      </w:rPr>
    </w:lvl>
    <w:lvl w:ilvl="1">
      <w:start w:val="1"/>
      <w:numFmt w:val="bullet"/>
      <w:lvlText w:val=""/>
      <w:lvlJc w:val="left"/>
      <w:pPr>
        <w:tabs>
          <w:tab w:val="num" w:pos="794"/>
        </w:tabs>
        <w:ind w:left="794" w:hanging="284"/>
      </w:pPr>
      <w:rPr>
        <w:rFonts w:ascii="Wingdings 3" w:hAnsi="Wingdings 3" w:hint="default"/>
        <w:b w:val="0"/>
        <w:i w:val="0"/>
        <w:sz w:val="20"/>
      </w:rPr>
    </w:lvl>
    <w:lvl w:ilvl="2">
      <w:start w:val="1"/>
      <w:numFmt w:val="bullet"/>
      <w:lvlText w:val=""/>
      <w:lvlJc w:val="left"/>
      <w:pPr>
        <w:tabs>
          <w:tab w:val="num" w:pos="1077"/>
        </w:tabs>
        <w:ind w:left="1077" w:hanging="283"/>
      </w:pPr>
      <w:rPr>
        <w:rFonts w:ascii="Wingdings 3" w:hAnsi="Wingdings 3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7AA90A2E"/>
    <w:multiLevelType w:val="hybridMultilevel"/>
    <w:tmpl w:val="FD5670DA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C7FDE">
      <w:start w:val="1"/>
      <w:numFmt w:val="decimal"/>
      <w:lvlText w:val="%2.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D80C16"/>
    <w:multiLevelType w:val="hybridMultilevel"/>
    <w:tmpl w:val="D1D46B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96"/>
    <w:rsid w:val="00007AE9"/>
    <w:rsid w:val="000323ED"/>
    <w:rsid w:val="0003341D"/>
    <w:rsid w:val="00047AE8"/>
    <w:rsid w:val="000876C5"/>
    <w:rsid w:val="00091E88"/>
    <w:rsid w:val="000A45C5"/>
    <w:rsid w:val="000A4BDD"/>
    <w:rsid w:val="00102B2C"/>
    <w:rsid w:val="00123281"/>
    <w:rsid w:val="00125475"/>
    <w:rsid w:val="001261D8"/>
    <w:rsid w:val="001276A2"/>
    <w:rsid w:val="00131F3F"/>
    <w:rsid w:val="00140D2D"/>
    <w:rsid w:val="001547A3"/>
    <w:rsid w:val="00171B15"/>
    <w:rsid w:val="00176CD9"/>
    <w:rsid w:val="00191D24"/>
    <w:rsid w:val="001A7036"/>
    <w:rsid w:val="001B2849"/>
    <w:rsid w:val="001E099C"/>
    <w:rsid w:val="001F1396"/>
    <w:rsid w:val="0022054D"/>
    <w:rsid w:val="00225575"/>
    <w:rsid w:val="00231DFA"/>
    <w:rsid w:val="00235BD3"/>
    <w:rsid w:val="00245491"/>
    <w:rsid w:val="00275A0A"/>
    <w:rsid w:val="002B7D79"/>
    <w:rsid w:val="002C61BD"/>
    <w:rsid w:val="002D2B0A"/>
    <w:rsid w:val="002D2C79"/>
    <w:rsid w:val="002E138C"/>
    <w:rsid w:val="002E6040"/>
    <w:rsid w:val="003032D6"/>
    <w:rsid w:val="00303AE7"/>
    <w:rsid w:val="0030491F"/>
    <w:rsid w:val="00307699"/>
    <w:rsid w:val="00312F35"/>
    <w:rsid w:val="0033206C"/>
    <w:rsid w:val="00347D76"/>
    <w:rsid w:val="00356977"/>
    <w:rsid w:val="00366FD7"/>
    <w:rsid w:val="00380812"/>
    <w:rsid w:val="003823BE"/>
    <w:rsid w:val="003E10A5"/>
    <w:rsid w:val="003F3B89"/>
    <w:rsid w:val="00454582"/>
    <w:rsid w:val="00461D76"/>
    <w:rsid w:val="00492058"/>
    <w:rsid w:val="004C05FA"/>
    <w:rsid w:val="004C48F4"/>
    <w:rsid w:val="004E0314"/>
    <w:rsid w:val="00510A72"/>
    <w:rsid w:val="00517260"/>
    <w:rsid w:val="00542EDE"/>
    <w:rsid w:val="00543EA5"/>
    <w:rsid w:val="00566C81"/>
    <w:rsid w:val="00586C64"/>
    <w:rsid w:val="00595B0E"/>
    <w:rsid w:val="005A2B74"/>
    <w:rsid w:val="005A41A3"/>
    <w:rsid w:val="005C0432"/>
    <w:rsid w:val="005F4BF9"/>
    <w:rsid w:val="005F500A"/>
    <w:rsid w:val="006230E8"/>
    <w:rsid w:val="00631A93"/>
    <w:rsid w:val="00635285"/>
    <w:rsid w:val="00645820"/>
    <w:rsid w:val="006573DD"/>
    <w:rsid w:val="0066109B"/>
    <w:rsid w:val="00674AA8"/>
    <w:rsid w:val="0067538D"/>
    <w:rsid w:val="00677F09"/>
    <w:rsid w:val="00684021"/>
    <w:rsid w:val="00692AC2"/>
    <w:rsid w:val="00695EC1"/>
    <w:rsid w:val="006A7901"/>
    <w:rsid w:val="006C3EF7"/>
    <w:rsid w:val="006E468D"/>
    <w:rsid w:val="006E54B0"/>
    <w:rsid w:val="00715802"/>
    <w:rsid w:val="00717B28"/>
    <w:rsid w:val="00733A94"/>
    <w:rsid w:val="00746C86"/>
    <w:rsid w:val="00782124"/>
    <w:rsid w:val="007910DF"/>
    <w:rsid w:val="007A5C9D"/>
    <w:rsid w:val="007D0635"/>
    <w:rsid w:val="007D3E58"/>
    <w:rsid w:val="007E4DBD"/>
    <w:rsid w:val="007E7781"/>
    <w:rsid w:val="00876DC9"/>
    <w:rsid w:val="008B2284"/>
    <w:rsid w:val="008C155C"/>
    <w:rsid w:val="00917D02"/>
    <w:rsid w:val="00941E18"/>
    <w:rsid w:val="009667DB"/>
    <w:rsid w:val="00980448"/>
    <w:rsid w:val="0099091F"/>
    <w:rsid w:val="00A21227"/>
    <w:rsid w:val="00A33C8F"/>
    <w:rsid w:val="00A56F47"/>
    <w:rsid w:val="00A6151D"/>
    <w:rsid w:val="00AA426A"/>
    <w:rsid w:val="00AA5285"/>
    <w:rsid w:val="00AA5CD0"/>
    <w:rsid w:val="00AA66F9"/>
    <w:rsid w:val="00AB2BA3"/>
    <w:rsid w:val="00AC03BB"/>
    <w:rsid w:val="00AD4A39"/>
    <w:rsid w:val="00AE5261"/>
    <w:rsid w:val="00AF151E"/>
    <w:rsid w:val="00AF54A3"/>
    <w:rsid w:val="00B019CD"/>
    <w:rsid w:val="00B1766E"/>
    <w:rsid w:val="00B4090E"/>
    <w:rsid w:val="00B55B4E"/>
    <w:rsid w:val="00B81519"/>
    <w:rsid w:val="00B82D64"/>
    <w:rsid w:val="00BF3506"/>
    <w:rsid w:val="00C04928"/>
    <w:rsid w:val="00C0756B"/>
    <w:rsid w:val="00C14397"/>
    <w:rsid w:val="00C3592F"/>
    <w:rsid w:val="00C408A8"/>
    <w:rsid w:val="00C65F8B"/>
    <w:rsid w:val="00C96DF2"/>
    <w:rsid w:val="00CA4478"/>
    <w:rsid w:val="00CB6424"/>
    <w:rsid w:val="00D122DB"/>
    <w:rsid w:val="00D228E1"/>
    <w:rsid w:val="00D237C7"/>
    <w:rsid w:val="00D36723"/>
    <w:rsid w:val="00D464B7"/>
    <w:rsid w:val="00D528D5"/>
    <w:rsid w:val="00D5533F"/>
    <w:rsid w:val="00D57622"/>
    <w:rsid w:val="00D658E6"/>
    <w:rsid w:val="00D804F5"/>
    <w:rsid w:val="00DF4433"/>
    <w:rsid w:val="00E057FE"/>
    <w:rsid w:val="00E32D7D"/>
    <w:rsid w:val="00E42687"/>
    <w:rsid w:val="00E64FB6"/>
    <w:rsid w:val="00E6595F"/>
    <w:rsid w:val="00E732D2"/>
    <w:rsid w:val="00E743F7"/>
    <w:rsid w:val="00E859C3"/>
    <w:rsid w:val="00E93E59"/>
    <w:rsid w:val="00EC739F"/>
    <w:rsid w:val="00EE6B4B"/>
    <w:rsid w:val="00EF6CA7"/>
    <w:rsid w:val="00F552FB"/>
    <w:rsid w:val="00F76C33"/>
    <w:rsid w:val="00F825C9"/>
    <w:rsid w:val="00FB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CE4DF5-980E-424B-BD99-728D26C1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80812"/>
    <w:pPr>
      <w:spacing w:line="240" w:lineRule="auto"/>
    </w:pPr>
    <w:rPr>
      <w:color w:val="000000" w:themeColor="text1"/>
    </w:rPr>
  </w:style>
  <w:style w:type="paragraph" w:styleId="Nadpis1">
    <w:name w:val="heading 1"/>
    <w:basedOn w:val="Normlny"/>
    <w:link w:val="Nadpis1Char"/>
    <w:uiPriority w:val="9"/>
    <w:qFormat/>
    <w:rsid w:val="00FB0F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52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910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33A94"/>
    <w:pPr>
      <w:spacing w:after="0" w:line="240" w:lineRule="auto"/>
    </w:pPr>
    <w:rPr>
      <w:sz w:val="24"/>
    </w:rPr>
  </w:style>
  <w:style w:type="table" w:styleId="Mriekatabuky">
    <w:name w:val="Table Grid"/>
    <w:basedOn w:val="Normlnatabuka"/>
    <w:uiPriority w:val="39"/>
    <w:rsid w:val="0073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qFormat/>
    <w:rsid w:val="00733A94"/>
    <w:pPr>
      <w:spacing w:before="120" w:after="320" w:line="276" w:lineRule="auto"/>
    </w:pPr>
    <w:rPr>
      <w:rFonts w:ascii="Times New Roman" w:eastAsia="Calibri" w:hAnsi="Times New Roman" w:cs="Times New Roman"/>
      <w:color w:val="0D0D0D"/>
      <w:sz w:val="24"/>
    </w:rPr>
  </w:style>
  <w:style w:type="paragraph" w:styleId="Hlavika">
    <w:name w:val="header"/>
    <w:basedOn w:val="Normlny"/>
    <w:link w:val="HlavikaChar"/>
    <w:unhideWhenUsed/>
    <w:rsid w:val="00733A9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733A94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733A9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33A94"/>
    <w:rPr>
      <w:sz w:val="24"/>
    </w:rPr>
  </w:style>
  <w:style w:type="paragraph" w:customStyle="1" w:styleId="ablna">
    <w:name w:val="Šablóna"/>
    <w:basedOn w:val="Hlavika"/>
    <w:link w:val="ablnaChar"/>
    <w:rsid w:val="005C0432"/>
    <w:pPr>
      <w:tabs>
        <w:tab w:val="center" w:pos="-142"/>
        <w:tab w:val="right" w:pos="9356"/>
      </w:tabs>
      <w:suppressAutoHyphens/>
      <w:ind w:right="-1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character" w:customStyle="1" w:styleId="ablnaChar">
    <w:name w:val="Šablóna Char"/>
    <w:link w:val="ablna"/>
    <w:rsid w:val="005C04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23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3BE"/>
    <w:rPr>
      <w:rFonts w:ascii="Segoe UI" w:hAnsi="Segoe UI" w:cs="Segoe UI"/>
      <w:color w:val="000000" w:themeColor="text1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FB0FA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81519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910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52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iam\Downloads\DS-230323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ae1bdd-f8e5-4f63-acf9-f77a397eea46">
      <Terms xmlns="http://schemas.microsoft.com/office/infopath/2007/PartnerControls"/>
    </lcf76f155ced4ddcb4097134ff3c332f>
    <TaxCatchAll xmlns="24da2dc8-1d51-4459-9a2c-c8fa7a393d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09B84FC15624AAA4E42D87F711AA0" ma:contentTypeVersion="13" ma:contentTypeDescription="Umožňuje vytvoriť nový dokument." ma:contentTypeScope="" ma:versionID="1f681c70aba014f951d579f147eab951">
  <xsd:schema xmlns:xsd="http://www.w3.org/2001/XMLSchema" xmlns:xs="http://www.w3.org/2001/XMLSchema" xmlns:p="http://schemas.microsoft.com/office/2006/metadata/properties" xmlns:ns2="d2ae1bdd-f8e5-4f63-acf9-f77a397eea46" xmlns:ns3="24da2dc8-1d51-4459-9a2c-c8fa7a393d43" targetNamespace="http://schemas.microsoft.com/office/2006/metadata/properties" ma:root="true" ma:fieldsID="c1b55a8cc4241a923a4691fe4824c690" ns2:_="" ns3:_="">
    <xsd:import namespace="d2ae1bdd-f8e5-4f63-acf9-f77a397eea46"/>
    <xsd:import namespace="24da2dc8-1d51-4459-9a2c-c8fa7a393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e1bdd-f8e5-4f63-acf9-f77a397ee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9018b379-2bdf-47cc-8531-46cf595c5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a2dc8-1d51-4459-9a2c-c8fa7a393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e17b06-dd7c-40e1-a955-15943d6a9b9e}" ma:internalName="TaxCatchAll" ma:showField="CatchAllData" ma:web="24da2dc8-1d51-4459-9a2c-c8fa7a393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737D4-8DA9-42AE-A202-67BF8F1429D4}">
  <ds:schemaRefs>
    <ds:schemaRef ds:uri="http://schemas.microsoft.com/office/2006/metadata/properties"/>
    <ds:schemaRef ds:uri="http://schemas.microsoft.com/office/infopath/2007/PartnerControls"/>
    <ds:schemaRef ds:uri="d2ae1bdd-f8e5-4f63-acf9-f77a397eea46"/>
    <ds:schemaRef ds:uri="24da2dc8-1d51-4459-9a2c-c8fa7a393d43"/>
  </ds:schemaRefs>
</ds:datastoreItem>
</file>

<file path=customXml/itemProps2.xml><?xml version="1.0" encoding="utf-8"?>
<ds:datastoreItem xmlns:ds="http://schemas.openxmlformats.org/officeDocument/2006/customXml" ds:itemID="{123B354E-F31C-42D3-9DC3-4CDB3D7E1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e1bdd-f8e5-4f63-acf9-f77a397eea46"/>
    <ds:schemaRef ds:uri="24da2dc8-1d51-4459-9a2c-c8fa7a393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4CA94-1C10-4259-9177-9415E98A3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DS-230323</Template>
  <TotalTime>0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SEŇAN Ivan</cp:lastModifiedBy>
  <cp:revision>2</cp:revision>
  <cp:lastPrinted>2023-02-06T08:32:00Z</cp:lastPrinted>
  <dcterms:created xsi:type="dcterms:W3CDTF">2025-03-25T11:06:00Z</dcterms:created>
  <dcterms:modified xsi:type="dcterms:W3CDTF">2025-03-25T11:06:00Z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0x0101000BB09B84FC15624AAA4E42D87F711AA0</vt:lpwstr>
  </property>
</Properties>
</file>